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6A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рисованию в разновозрастной группе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 Традиции и обычаи нашего народа».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детей о традициях и обычаях нашего народа,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детей о  народном промысле « Городецкая роспись»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Сказочная гжель».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знания детей о правильном использовании краски «гуашь»,  и приемов рисования ею.</w:t>
      </w: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</w:p>
    <w:p w:rsidR="00304CA8" w:rsidRDefault="0030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DC">
        <w:rPr>
          <w:rFonts w:ascii="Times New Roman" w:hAnsi="Times New Roman" w:cs="Times New Roman"/>
          <w:sz w:val="28"/>
          <w:szCs w:val="28"/>
        </w:rPr>
        <w:t>« Сказочная гжель». Интернет-ресурс.</w:t>
      </w:r>
    </w:p>
    <w:p w:rsidR="002724DC" w:rsidRDefault="0027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24DC" w:rsidRDefault="0027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детей передавать элементы росписи,</w:t>
      </w:r>
    </w:p>
    <w:p w:rsidR="002724DC" w:rsidRDefault="0027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гуашью,</w:t>
      </w:r>
    </w:p>
    <w:p w:rsidR="002724DC" w:rsidRDefault="0027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русскими народными промыслами,</w:t>
      </w:r>
      <w:r w:rsidR="0025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  « Гжельской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керамики».</w:t>
      </w:r>
    </w:p>
    <w:p w:rsidR="002724DC" w:rsidRDefault="0027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работа:- знакомство с гжельским промыслом</w:t>
      </w:r>
      <w:proofErr w:type="gramStart"/>
      <w:r w:rsidR="00257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7967">
        <w:rPr>
          <w:rFonts w:ascii="Times New Roman" w:hAnsi="Times New Roman" w:cs="Times New Roman"/>
          <w:sz w:val="28"/>
          <w:szCs w:val="28"/>
        </w:rPr>
        <w:t xml:space="preserve"> просмотр слайдов с изображением</w:t>
      </w:r>
      <w:r w:rsidR="00F04FF4">
        <w:rPr>
          <w:rFonts w:ascii="Times New Roman" w:hAnsi="Times New Roman" w:cs="Times New Roman"/>
          <w:sz w:val="28"/>
          <w:szCs w:val="28"/>
        </w:rPr>
        <w:t xml:space="preserve"> работ гжельских мастеров.</w:t>
      </w:r>
    </w:p>
    <w:p w:rsidR="00F04FF4" w:rsidRDefault="00F04FF4">
      <w:pPr>
        <w:rPr>
          <w:rFonts w:ascii="Times New Roman" w:hAnsi="Times New Roman" w:cs="Times New Roman"/>
          <w:sz w:val="28"/>
          <w:szCs w:val="28"/>
        </w:rPr>
      </w:pPr>
    </w:p>
    <w:p w:rsidR="00F04FF4" w:rsidRDefault="00F0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04FF4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FF4">
        <w:rPr>
          <w:rFonts w:ascii="Times New Roman" w:hAnsi="Times New Roman" w:cs="Times New Roman"/>
          <w:sz w:val="28"/>
          <w:szCs w:val="28"/>
        </w:rPr>
        <w:t xml:space="preserve">-В. </w:t>
      </w:r>
      <w:proofErr w:type="gramStart"/>
      <w:r w:rsidR="00F04FF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04FF4">
        <w:rPr>
          <w:rFonts w:ascii="Times New Roman" w:hAnsi="Times New Roman" w:cs="Times New Roman"/>
          <w:sz w:val="28"/>
          <w:szCs w:val="28"/>
        </w:rPr>
        <w:t>ети. Сегодня я хочу начать занятие с чтения сказки.</w:t>
      </w:r>
    </w:p>
    <w:p w:rsidR="00F04FF4" w:rsidRDefault="00F0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 некотором государстве,  недалеко от Москвы  (а что за город это такой – столица России), стоит деревенька Гжель.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 там смелые да умелые мастера. Собрались они однажды и стали  думу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бы им мастерство свое показать, да людей порадовать, край свой прославить. Думали, думали и придумали. Нашли они в своей стране глину чудесную белую- белую и решили лепить из нее разную посуду и расписывать ее синей краской разных оттенков</w:t>
      </w:r>
      <w:r w:rsidR="009F00A7">
        <w:rPr>
          <w:rFonts w:ascii="Times New Roman" w:hAnsi="Times New Roman" w:cs="Times New Roman"/>
          <w:sz w:val="28"/>
          <w:szCs w:val="28"/>
        </w:rPr>
        <w:t xml:space="preserve">. </w:t>
      </w:r>
      <w:r w:rsidR="002E6A83">
        <w:rPr>
          <w:rFonts w:ascii="Times New Roman" w:hAnsi="Times New Roman" w:cs="Times New Roman"/>
          <w:sz w:val="28"/>
          <w:szCs w:val="28"/>
        </w:rPr>
        <w:t xml:space="preserve">Сами  </w:t>
      </w:r>
      <w:proofErr w:type="spellStart"/>
      <w:r w:rsidR="002E6A83">
        <w:rPr>
          <w:rFonts w:ascii="Times New Roman" w:hAnsi="Times New Roman" w:cs="Times New Roman"/>
          <w:sz w:val="28"/>
          <w:szCs w:val="28"/>
        </w:rPr>
        <w:t>гжельцы</w:t>
      </w:r>
      <w:proofErr w:type="spellEnd"/>
      <w:r w:rsidR="002E6A83">
        <w:rPr>
          <w:rFonts w:ascii="Times New Roman" w:hAnsi="Times New Roman" w:cs="Times New Roman"/>
          <w:sz w:val="28"/>
          <w:szCs w:val="28"/>
        </w:rPr>
        <w:t xml:space="preserve">  любили говорить, что небо у них, как нигде в России</w:t>
      </w:r>
      <w:proofErr w:type="gramStart"/>
      <w:r w:rsidR="002E6A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6A83">
        <w:rPr>
          <w:rFonts w:ascii="Times New Roman" w:hAnsi="Times New Roman" w:cs="Times New Roman"/>
          <w:sz w:val="28"/>
          <w:szCs w:val="28"/>
        </w:rPr>
        <w:t xml:space="preserve"> синее, синее. Вот и задумали они перенести эту синеву на белую глину. Рисовали они на посуде узоры </w:t>
      </w:r>
      <w:proofErr w:type="gramStart"/>
      <w:r w:rsidR="002E6A8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E6A83" w:rsidRDefault="002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-цветов,</w:t>
      </w:r>
    </w:p>
    <w:p w:rsidR="002E6A83" w:rsidRDefault="002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-капелек.</w:t>
      </w:r>
    </w:p>
    <w:p w:rsidR="002E6A83" w:rsidRDefault="002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6A83" w:rsidRDefault="002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-сеточек.</w:t>
      </w:r>
    </w:p>
    <w:p w:rsidR="002E6A83" w:rsidRDefault="002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каждый мастер свое умение показывать. Один мастер лепил чайник, другой – тарелки, третий чашки.</w:t>
      </w:r>
      <w:r w:rsidR="00441BED">
        <w:rPr>
          <w:rFonts w:ascii="Times New Roman" w:hAnsi="Times New Roman" w:cs="Times New Roman"/>
          <w:sz w:val="28"/>
          <w:szCs w:val="28"/>
        </w:rPr>
        <w:t xml:space="preserve"> Гжельские мастера большие фантазеры, лепили они животных и птиц (просмотр глиняных фигурок</w:t>
      </w:r>
      <w:proofErr w:type="gramStart"/>
      <w:r w:rsidR="00441B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41BED">
        <w:rPr>
          <w:rFonts w:ascii="Times New Roman" w:hAnsi="Times New Roman" w:cs="Times New Roman"/>
          <w:sz w:val="28"/>
          <w:szCs w:val="28"/>
        </w:rPr>
        <w:t>. Всего одна краска, а какая нарядная и праздничная получилась роспись.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-В. Понравилась вам сине – голубая сказка.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сказке.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промысле идет речь?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гжельские мастера делали свои изделия (из глины).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краску использовали (синюю).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В.- Ребята – давайте рассмотрим ЭЛЕМЕНТЫ РОСПИСИ.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и узкая полоска,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точка, волна, лепесток, сетка,</w:t>
      </w:r>
    </w:p>
    <w:p w:rsidR="00441BED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-капелька.</w:t>
      </w:r>
    </w:p>
    <w:p w:rsidR="00DB27B2" w:rsidRDefault="0044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</w:t>
      </w:r>
      <w:r w:rsidR="00DB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7B2">
        <w:rPr>
          <w:rFonts w:ascii="Times New Roman" w:hAnsi="Times New Roman" w:cs="Times New Roman"/>
          <w:sz w:val="28"/>
          <w:szCs w:val="28"/>
        </w:rPr>
        <w:t>один из любимых элементов Гжели. Просмотр  иллюстраций с изображением капельки.</w:t>
      </w:r>
    </w:p>
    <w:p w:rsidR="00DB27B2" w:rsidRDefault="00DB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Сегодня мы будем украшать тарелочку (цветок и бордюр)</w:t>
      </w:r>
    </w:p>
    <w:p w:rsidR="00DB27B2" w:rsidRDefault="00DB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-цветок расположен в середине тарелочки.</w:t>
      </w:r>
    </w:p>
    <w:p w:rsidR="00DB27B2" w:rsidRDefault="00DB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элементов состоит цветок (середина и лепестки)</w:t>
      </w:r>
    </w:p>
    <w:p w:rsidR="00441BED" w:rsidRDefault="00DB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 лепесток (на капельку)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Рассмотрим кайму, которая украшает  все посуду. В основном это волнистая линия с точками.</w:t>
      </w:r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Разбор этапов выполнения работы.</w:t>
      </w:r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-середина цветка,</w:t>
      </w:r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-лепестки капельки,</w:t>
      </w:r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-расположены лепестки симметрично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C2" w:rsidRDefault="00E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-капельки вокруг </w:t>
      </w:r>
      <w:r w:rsidR="007731F6">
        <w:rPr>
          <w:rFonts w:ascii="Times New Roman" w:hAnsi="Times New Roman" w:cs="Times New Roman"/>
          <w:sz w:val="28"/>
          <w:szCs w:val="28"/>
        </w:rPr>
        <w:t>серединки, что бы получился красивый цветок,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-бордюр (либо волнистая линия с точками, либо сплошная линия).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Особый прием, отличающий ГЖЕЛЬКУЮ РОСПИСЬ – растяжение цвета.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темно- синего до бледно – голубого.  Работая с гуашью растяжение цвета можно получить, нанося мазок синей краски и затем</w:t>
      </w:r>
      <w:r w:rsidR="00F76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убрав сухой  кистью лишнюю краску с ВНУТРЕННЕЙ стороны лепестка.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Физкультминутка. Ветер дует нам в лицо,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все тише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Деревцо все выше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 около стола движения по стиху около рабочих мест.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Уточнить приемы рисования.</w:t>
      </w:r>
    </w:p>
    <w:p w:rsidR="007731F6" w:rsidRDefault="0077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рисуем эскиз простым карандашом</w:t>
      </w:r>
      <w:r w:rsidR="00F76BB1">
        <w:rPr>
          <w:rFonts w:ascii="Times New Roman" w:hAnsi="Times New Roman" w:cs="Times New Roman"/>
          <w:sz w:val="28"/>
          <w:szCs w:val="28"/>
        </w:rPr>
        <w:t xml:space="preserve"> (почему простым – ответы детей).</w:t>
      </w:r>
    </w:p>
    <w:p w:rsidR="00DB27B2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-затем синей краской закрашиваем эскиз.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-промываем кисть и насухо протираем.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краска не высохнет проводим мазки с внутренней стороны кистью ( получиться голубой оттенок</w:t>
      </w:r>
      <w:r w:rsidR="005D37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Выполнение работ детьми.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Выставка детских работ.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Рефлексия: 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народном промысле мы сегодня говорили?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используется в гжельской росписи?</w:t>
      </w:r>
    </w:p>
    <w:p w:rsidR="00F76BB1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особый прием используется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76BB1" w:rsidRPr="00304CA8" w:rsidRDefault="00F7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Индивидуальная работа с детьми.</w:t>
      </w:r>
    </w:p>
    <w:sectPr w:rsidR="00F76BB1" w:rsidRPr="00304CA8" w:rsidSect="0079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A8"/>
    <w:rsid w:val="00055E88"/>
    <w:rsid w:val="001A6A4B"/>
    <w:rsid w:val="00257967"/>
    <w:rsid w:val="002724DC"/>
    <w:rsid w:val="002E6A83"/>
    <w:rsid w:val="00304CA8"/>
    <w:rsid w:val="00441BED"/>
    <w:rsid w:val="005D37C3"/>
    <w:rsid w:val="006E4C2C"/>
    <w:rsid w:val="007731F6"/>
    <w:rsid w:val="00796204"/>
    <w:rsid w:val="008D0D88"/>
    <w:rsid w:val="009F00A7"/>
    <w:rsid w:val="00DB27B2"/>
    <w:rsid w:val="00E20CC2"/>
    <w:rsid w:val="00E25E6F"/>
    <w:rsid w:val="00F04FF4"/>
    <w:rsid w:val="00F7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2019-03-23T07:30:00Z</dcterms:created>
  <dcterms:modified xsi:type="dcterms:W3CDTF">2019-03-23T09:05:00Z</dcterms:modified>
</cp:coreProperties>
</file>